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67AE7135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A39EE6C" w14:textId="77777777" w:rsidR="0069015E" w:rsidRPr="002B32B2" w:rsidRDefault="0069015E" w:rsidP="0069015E">
      <w:pPr>
        <w:rPr>
          <w:b/>
          <w:bCs/>
          <w:color w:val="000000" w:themeColor="text1"/>
          <w:sz w:val="20"/>
          <w:szCs w:val="20"/>
          <w:u w:val="single"/>
        </w:rPr>
      </w:pPr>
    </w:p>
    <w:p w14:paraId="2EF4856B" w14:textId="77777777" w:rsidR="0069015E" w:rsidRPr="002B32B2" w:rsidRDefault="0069015E" w:rsidP="0069015E">
      <w:pPr>
        <w:rPr>
          <w:b/>
          <w:bCs/>
          <w:color w:val="000000" w:themeColor="text1"/>
          <w:sz w:val="20"/>
          <w:szCs w:val="20"/>
          <w:u w:val="single"/>
        </w:rPr>
      </w:pPr>
    </w:p>
    <w:p w14:paraId="65984407" w14:textId="77777777" w:rsidR="002B32B2" w:rsidRPr="002B32B2" w:rsidRDefault="002B32B2" w:rsidP="002B32B2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2B32B2">
        <w:rPr>
          <w:b/>
          <w:bCs/>
          <w:color w:val="000000" w:themeColor="text1"/>
          <w:sz w:val="28"/>
          <w:szCs w:val="28"/>
          <w:u w:val="single"/>
        </w:rPr>
        <w:t xml:space="preserve">PORTFOLIO: </w:t>
      </w:r>
      <w:r w:rsidRPr="002B32B2">
        <w:rPr>
          <w:b/>
          <w:color w:val="000000" w:themeColor="text1"/>
          <w:sz w:val="28"/>
          <w:szCs w:val="28"/>
          <w:u w:val="single"/>
        </w:rPr>
        <w:t>Werner Buelen</w:t>
      </w:r>
    </w:p>
    <w:p w14:paraId="1D769A89" w14:textId="77777777" w:rsidR="002B32B2" w:rsidRPr="002B32B2" w:rsidRDefault="002B32B2" w:rsidP="002B32B2">
      <w:pPr>
        <w:jc w:val="center"/>
        <w:rPr>
          <w:b/>
          <w:color w:val="0070C0"/>
          <w:sz w:val="28"/>
          <w:szCs w:val="28"/>
          <w:u w:val="single"/>
        </w:rPr>
      </w:pPr>
      <w:r w:rsidRPr="002B32B2">
        <w:rPr>
          <w:b/>
          <w:color w:val="0070C0"/>
          <w:sz w:val="28"/>
          <w:szCs w:val="28"/>
          <w:u w:val="single"/>
        </w:rPr>
        <w:t>Political Secretary</w:t>
      </w:r>
    </w:p>
    <w:p w14:paraId="6A133303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  <w:u w:val="single"/>
        </w:rPr>
      </w:pPr>
    </w:p>
    <w:p w14:paraId="7D98F199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  <w:r w:rsidRPr="002B32B2">
        <w:rPr>
          <w:b/>
          <w:color w:val="000000" w:themeColor="text1"/>
          <w:sz w:val="24"/>
          <w:szCs w:val="24"/>
        </w:rPr>
        <w:t>Secretary for Standing Committee Building (SCB)</w:t>
      </w:r>
    </w:p>
    <w:p w14:paraId="6F796FEB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</w:p>
    <w:p w14:paraId="20C77599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  <w:r w:rsidRPr="002B32B2">
        <w:rPr>
          <w:b/>
          <w:color w:val="000000" w:themeColor="text1"/>
          <w:sz w:val="24"/>
          <w:szCs w:val="24"/>
        </w:rPr>
        <w:t>European Social Dialogue Construction</w:t>
      </w:r>
      <w:r w:rsidRPr="002B32B2">
        <w:rPr>
          <w:b/>
          <w:color w:val="000000" w:themeColor="text1"/>
          <w:sz w:val="24"/>
          <w:szCs w:val="24"/>
        </w:rPr>
        <w:tab/>
      </w:r>
    </w:p>
    <w:p w14:paraId="1EF71F5D" w14:textId="77777777" w:rsidR="002B32B2" w:rsidRPr="002B32B2" w:rsidRDefault="002B32B2" w:rsidP="002B32B2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2B32B2">
        <w:rPr>
          <w:color w:val="000000" w:themeColor="text1"/>
          <w:sz w:val="24"/>
          <w:szCs w:val="24"/>
        </w:rPr>
        <w:t>General coordination with European Construction Industry Federation (FIEC)</w:t>
      </w:r>
    </w:p>
    <w:p w14:paraId="097AEFC8" w14:textId="77777777" w:rsidR="002B32B2" w:rsidRPr="002B32B2" w:rsidRDefault="002B32B2" w:rsidP="002B32B2">
      <w:pPr>
        <w:rPr>
          <w:color w:val="000000" w:themeColor="text1"/>
          <w:sz w:val="24"/>
          <w:szCs w:val="24"/>
        </w:rPr>
      </w:pPr>
    </w:p>
    <w:p w14:paraId="4C4D7996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  <w:r w:rsidRPr="002B32B2">
        <w:rPr>
          <w:b/>
          <w:color w:val="000000" w:themeColor="text1"/>
          <w:sz w:val="24"/>
          <w:szCs w:val="24"/>
        </w:rPr>
        <w:t>Capacity Building within the construction sector</w:t>
      </w:r>
    </w:p>
    <w:p w14:paraId="533E5698" w14:textId="77777777" w:rsidR="002B32B2" w:rsidRPr="002B32B2" w:rsidRDefault="002B32B2" w:rsidP="002B32B2">
      <w:pPr>
        <w:rPr>
          <w:color w:val="000000" w:themeColor="text1"/>
          <w:sz w:val="24"/>
          <w:szCs w:val="24"/>
        </w:rPr>
      </w:pPr>
    </w:p>
    <w:p w14:paraId="198CDCAA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  <w:r w:rsidRPr="002B32B2">
        <w:rPr>
          <w:b/>
          <w:color w:val="000000" w:themeColor="text1"/>
          <w:sz w:val="24"/>
          <w:szCs w:val="24"/>
        </w:rPr>
        <w:t>Industrial policy construction</w:t>
      </w:r>
    </w:p>
    <w:p w14:paraId="4BFA1842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</w:p>
    <w:p w14:paraId="54818626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  <w:r w:rsidRPr="002B32B2">
        <w:rPr>
          <w:b/>
          <w:color w:val="000000" w:themeColor="text1"/>
          <w:sz w:val="24"/>
          <w:szCs w:val="24"/>
        </w:rPr>
        <w:t>Collective bargaining construction</w:t>
      </w:r>
    </w:p>
    <w:p w14:paraId="08044869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</w:p>
    <w:p w14:paraId="275A8723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  <w:r w:rsidRPr="002B32B2">
        <w:rPr>
          <w:b/>
          <w:color w:val="000000" w:themeColor="text1"/>
          <w:sz w:val="24"/>
          <w:szCs w:val="24"/>
        </w:rPr>
        <w:t>Migration and Labour Market</w:t>
      </w:r>
    </w:p>
    <w:p w14:paraId="56FF1CE2" w14:textId="77777777" w:rsidR="002B32B2" w:rsidRPr="002B32B2" w:rsidRDefault="002B32B2" w:rsidP="002B32B2">
      <w:pPr>
        <w:rPr>
          <w:sz w:val="24"/>
          <w:szCs w:val="24"/>
        </w:rPr>
      </w:pPr>
    </w:p>
    <w:p w14:paraId="1403FBC5" w14:textId="77777777" w:rsidR="002B32B2" w:rsidRPr="002B32B2" w:rsidRDefault="002B32B2" w:rsidP="002B32B2">
      <w:pPr>
        <w:rPr>
          <w:b/>
          <w:sz w:val="24"/>
          <w:szCs w:val="24"/>
        </w:rPr>
      </w:pPr>
      <w:r w:rsidRPr="002B32B2">
        <w:rPr>
          <w:b/>
          <w:sz w:val="24"/>
          <w:szCs w:val="24"/>
        </w:rPr>
        <w:t>Platform for undeclared labour</w:t>
      </w:r>
    </w:p>
    <w:p w14:paraId="77DE7D18" w14:textId="77777777" w:rsidR="002B32B2" w:rsidRPr="002B32B2" w:rsidRDefault="002B32B2" w:rsidP="002B32B2">
      <w:pPr>
        <w:rPr>
          <w:sz w:val="24"/>
          <w:szCs w:val="24"/>
        </w:rPr>
      </w:pPr>
    </w:p>
    <w:p w14:paraId="2D71FB54" w14:textId="77777777" w:rsidR="002B32B2" w:rsidRPr="002B32B2" w:rsidRDefault="002B32B2" w:rsidP="002B32B2">
      <w:pPr>
        <w:rPr>
          <w:b/>
          <w:sz w:val="24"/>
          <w:szCs w:val="24"/>
        </w:rPr>
      </w:pPr>
    </w:p>
    <w:p w14:paraId="08C397DE" w14:textId="77777777" w:rsidR="002B32B2" w:rsidRPr="002B32B2" w:rsidRDefault="002B32B2" w:rsidP="002B32B2">
      <w:pPr>
        <w:rPr>
          <w:b/>
          <w:sz w:val="24"/>
          <w:szCs w:val="24"/>
        </w:rPr>
      </w:pPr>
      <w:r w:rsidRPr="002B32B2">
        <w:rPr>
          <w:b/>
          <w:sz w:val="24"/>
          <w:szCs w:val="24"/>
        </w:rPr>
        <w:t>ETUC Committees</w:t>
      </w:r>
    </w:p>
    <w:p w14:paraId="52A5C4AA" w14:textId="77777777" w:rsidR="002B32B2" w:rsidRPr="002B32B2" w:rsidRDefault="002B32B2" w:rsidP="002B32B2">
      <w:pPr>
        <w:numPr>
          <w:ilvl w:val="0"/>
          <w:numId w:val="1"/>
        </w:numPr>
        <w:rPr>
          <w:sz w:val="24"/>
          <w:szCs w:val="24"/>
        </w:rPr>
      </w:pPr>
      <w:r w:rsidRPr="002B32B2">
        <w:rPr>
          <w:sz w:val="24"/>
          <w:szCs w:val="24"/>
        </w:rPr>
        <w:t>Employment, Mobility and Labour Market</w:t>
      </w:r>
    </w:p>
    <w:p w14:paraId="3C767D42" w14:textId="77777777" w:rsidR="002B32B2" w:rsidRPr="002B32B2" w:rsidRDefault="002B32B2" w:rsidP="002B32B2">
      <w:pPr>
        <w:numPr>
          <w:ilvl w:val="0"/>
          <w:numId w:val="1"/>
        </w:numPr>
        <w:rPr>
          <w:sz w:val="24"/>
          <w:szCs w:val="24"/>
        </w:rPr>
      </w:pPr>
      <w:r w:rsidRPr="002B32B2">
        <w:rPr>
          <w:sz w:val="24"/>
          <w:szCs w:val="24"/>
        </w:rPr>
        <w:t>Social protection</w:t>
      </w:r>
    </w:p>
    <w:p w14:paraId="28B01C1A" w14:textId="77777777" w:rsidR="002B32B2" w:rsidRPr="002B32B2" w:rsidRDefault="002B32B2" w:rsidP="002B32B2">
      <w:pPr>
        <w:numPr>
          <w:ilvl w:val="0"/>
          <w:numId w:val="1"/>
        </w:numPr>
        <w:rPr>
          <w:sz w:val="24"/>
          <w:szCs w:val="24"/>
        </w:rPr>
      </w:pPr>
      <w:r w:rsidRPr="002B32B2">
        <w:rPr>
          <w:sz w:val="24"/>
          <w:szCs w:val="24"/>
        </w:rPr>
        <w:t>Migration and Inclusion</w:t>
      </w:r>
    </w:p>
    <w:p w14:paraId="0732E418" w14:textId="77777777" w:rsidR="002B32B2" w:rsidRPr="002B32B2" w:rsidRDefault="002B32B2" w:rsidP="002B32B2">
      <w:pPr>
        <w:numPr>
          <w:ilvl w:val="0"/>
          <w:numId w:val="1"/>
        </w:numPr>
        <w:rPr>
          <w:sz w:val="24"/>
          <w:szCs w:val="24"/>
        </w:rPr>
      </w:pPr>
      <w:r w:rsidRPr="002B32B2">
        <w:rPr>
          <w:sz w:val="24"/>
          <w:szCs w:val="24"/>
        </w:rPr>
        <w:t>Labour and Internal Market Legislation Committee</w:t>
      </w:r>
    </w:p>
    <w:p w14:paraId="46652D9B" w14:textId="77777777" w:rsidR="002B32B2" w:rsidRPr="002B32B2" w:rsidRDefault="002B32B2" w:rsidP="002B32B2">
      <w:pPr>
        <w:numPr>
          <w:ilvl w:val="0"/>
          <w:numId w:val="1"/>
        </w:numPr>
        <w:rPr>
          <w:sz w:val="24"/>
          <w:szCs w:val="24"/>
        </w:rPr>
      </w:pPr>
      <w:r w:rsidRPr="002B32B2">
        <w:rPr>
          <w:sz w:val="24"/>
          <w:szCs w:val="24"/>
        </w:rPr>
        <w:t>Trade Committee</w:t>
      </w:r>
    </w:p>
    <w:p w14:paraId="329378B0" w14:textId="77777777" w:rsidR="002B32B2" w:rsidRPr="002B32B2" w:rsidRDefault="002B32B2" w:rsidP="002B32B2">
      <w:pPr>
        <w:numPr>
          <w:ilvl w:val="0"/>
          <w:numId w:val="1"/>
        </w:numPr>
        <w:rPr>
          <w:sz w:val="24"/>
          <w:szCs w:val="24"/>
        </w:rPr>
      </w:pPr>
      <w:r w:rsidRPr="002B32B2">
        <w:rPr>
          <w:sz w:val="24"/>
          <w:szCs w:val="24"/>
        </w:rPr>
        <w:t xml:space="preserve">Social dialogue </w:t>
      </w:r>
    </w:p>
    <w:p w14:paraId="5E89C88F" w14:textId="77777777" w:rsidR="002B32B2" w:rsidRPr="002B32B2" w:rsidRDefault="002B32B2" w:rsidP="002B32B2">
      <w:pPr>
        <w:numPr>
          <w:ilvl w:val="0"/>
          <w:numId w:val="1"/>
        </w:numPr>
        <w:rPr>
          <w:sz w:val="24"/>
          <w:szCs w:val="24"/>
        </w:rPr>
      </w:pPr>
      <w:r w:rsidRPr="002B32B2">
        <w:rPr>
          <w:sz w:val="24"/>
          <w:szCs w:val="24"/>
        </w:rPr>
        <w:t xml:space="preserve">Workers participation and company policy </w:t>
      </w:r>
    </w:p>
    <w:p w14:paraId="66E000DF" w14:textId="77777777" w:rsidR="002B32B2" w:rsidRPr="002B32B2" w:rsidRDefault="002B32B2" w:rsidP="002B32B2">
      <w:pPr>
        <w:rPr>
          <w:color w:val="000000" w:themeColor="text1"/>
          <w:sz w:val="24"/>
          <w:szCs w:val="24"/>
        </w:rPr>
      </w:pPr>
    </w:p>
    <w:p w14:paraId="3A8E4C92" w14:textId="77777777" w:rsidR="002B32B2" w:rsidRPr="002B32B2" w:rsidRDefault="002B32B2" w:rsidP="002B32B2">
      <w:pPr>
        <w:rPr>
          <w:b/>
          <w:color w:val="000000" w:themeColor="text1"/>
          <w:sz w:val="24"/>
          <w:szCs w:val="24"/>
        </w:rPr>
      </w:pPr>
    </w:p>
    <w:p w14:paraId="001C438D" w14:textId="77777777" w:rsidR="002B32B2" w:rsidRPr="002B32B2" w:rsidRDefault="002B32B2" w:rsidP="002B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 w:rsidRPr="002B32B2">
        <w:rPr>
          <w:b/>
          <w:color w:val="000000" w:themeColor="text1"/>
          <w:sz w:val="28"/>
          <w:szCs w:val="28"/>
          <w:u w:val="single"/>
        </w:rPr>
        <w:t xml:space="preserve">Contact details </w:t>
      </w:r>
    </w:p>
    <w:p w14:paraId="575828C6" w14:textId="77777777" w:rsidR="002B32B2" w:rsidRPr="002B32B2" w:rsidRDefault="002B32B2" w:rsidP="002B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2B32B2">
        <w:rPr>
          <w:color w:val="000000" w:themeColor="text1"/>
          <w:sz w:val="24"/>
          <w:szCs w:val="24"/>
        </w:rPr>
        <w:t xml:space="preserve">Email: </w:t>
      </w:r>
      <w:hyperlink r:id="rId9" w:history="1">
        <w:r w:rsidRPr="002B32B2">
          <w:rPr>
            <w:color w:val="0563C1" w:themeColor="hyperlink"/>
            <w:sz w:val="24"/>
            <w:szCs w:val="24"/>
            <w:u w:val="single"/>
          </w:rPr>
          <w:t>wbuelen@efbww.</w:t>
        </w:r>
      </w:hyperlink>
      <w:proofErr w:type="gramStart"/>
      <w:r w:rsidRPr="002B32B2">
        <w:rPr>
          <w:color w:val="0563C1" w:themeColor="hyperlink"/>
          <w:sz w:val="24"/>
          <w:szCs w:val="24"/>
          <w:u w:val="single"/>
        </w:rPr>
        <w:t>eu</w:t>
      </w:r>
      <w:proofErr w:type="gramEnd"/>
    </w:p>
    <w:p w14:paraId="6C2128BE" w14:textId="77777777" w:rsidR="002B32B2" w:rsidRPr="002B32B2" w:rsidRDefault="002B32B2" w:rsidP="002B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2B32B2">
        <w:rPr>
          <w:color w:val="000000" w:themeColor="text1"/>
          <w:sz w:val="24"/>
          <w:szCs w:val="24"/>
        </w:rPr>
        <w:t>Tel. (office): ++32 (0)2 227 10 45</w:t>
      </w:r>
    </w:p>
    <w:p w14:paraId="4F24F011" w14:textId="77777777" w:rsidR="002B32B2" w:rsidRPr="002B32B2" w:rsidRDefault="002B32B2" w:rsidP="002B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0000" w:themeColor="text1"/>
          <w:sz w:val="28"/>
          <w:szCs w:val="28"/>
          <w:u w:val="single"/>
        </w:rPr>
      </w:pPr>
      <w:r w:rsidRPr="002B32B2">
        <w:rPr>
          <w:color w:val="000000" w:themeColor="text1"/>
          <w:sz w:val="24"/>
          <w:szCs w:val="24"/>
        </w:rPr>
        <w:t>Mobile telephone: ++32 (0)475 84 06 48</w:t>
      </w:r>
    </w:p>
    <w:p w14:paraId="1E9C4D3D" w14:textId="092AFA6C" w:rsidR="002B32B2" w:rsidRDefault="002B32B2" w:rsidP="002B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</w:p>
    <w:p w14:paraId="50D5BC34" w14:textId="77777777" w:rsidR="002B32B2" w:rsidRPr="002B32B2" w:rsidRDefault="002B32B2" w:rsidP="002B32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  <w:sectPr w:rsidR="002B32B2" w:rsidRPr="002B32B2" w:rsidSect="002B32B2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1A9D82" w14:textId="77777777" w:rsidR="002B32B2" w:rsidRDefault="002B32B2" w:rsidP="002B32B2">
      <w:pPr>
        <w:rPr>
          <w:b/>
          <w:bCs/>
          <w:color w:val="000000" w:themeColor="text1"/>
          <w:sz w:val="28"/>
          <w:szCs w:val="28"/>
          <w:u w:val="single"/>
        </w:rPr>
      </w:pPr>
    </w:p>
    <w:p w14:paraId="11CB7A45" w14:textId="7A7A8EF0" w:rsidR="00555FCA" w:rsidRDefault="00555FCA" w:rsidP="002B32B2">
      <w:pPr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555FCA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BEAC9" w14:textId="77777777" w:rsidR="002B32B2" w:rsidRPr="00426B52" w:rsidRDefault="002B32B2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47B01C1" w14:textId="77777777" w:rsidR="002B32B2" w:rsidRPr="00E4748C" w:rsidRDefault="002B32B2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4DFF0FC5" w14:textId="77777777" w:rsidR="002B32B2" w:rsidRPr="00426B52" w:rsidRDefault="002B32B2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4D0CDD6B" w14:textId="77777777" w:rsidR="002B32B2" w:rsidRPr="00CC26B1" w:rsidRDefault="002B32B2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973E72" w14:textId="77777777" w:rsidR="002B32B2" w:rsidRPr="00E4748C" w:rsidRDefault="002B32B2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57697"/>
    <w:rsid w:val="000728F9"/>
    <w:rsid w:val="000D0926"/>
    <w:rsid w:val="00173710"/>
    <w:rsid w:val="001C3487"/>
    <w:rsid w:val="00235F25"/>
    <w:rsid w:val="002402A5"/>
    <w:rsid w:val="00253CF2"/>
    <w:rsid w:val="002B32B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84D5D"/>
    <w:rsid w:val="005B7248"/>
    <w:rsid w:val="005C0A6D"/>
    <w:rsid w:val="00640EA7"/>
    <w:rsid w:val="00671DC3"/>
    <w:rsid w:val="0069015E"/>
    <w:rsid w:val="006D7ACA"/>
    <w:rsid w:val="00743D1D"/>
    <w:rsid w:val="0077755C"/>
    <w:rsid w:val="00856032"/>
    <w:rsid w:val="0086194C"/>
    <w:rsid w:val="00865B35"/>
    <w:rsid w:val="008774A2"/>
    <w:rsid w:val="00880212"/>
    <w:rsid w:val="008826E0"/>
    <w:rsid w:val="008C0331"/>
    <w:rsid w:val="0090711E"/>
    <w:rsid w:val="00975DA6"/>
    <w:rsid w:val="00977F92"/>
    <w:rsid w:val="00995DF1"/>
    <w:rsid w:val="009A58C9"/>
    <w:rsid w:val="009D2DA1"/>
    <w:rsid w:val="00A33081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wbuelen@efbww.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78BBB-0169-4BCF-B961-5689C337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2</cp:revision>
  <cp:lastPrinted>2019-09-27T07:52:00Z</cp:lastPrinted>
  <dcterms:created xsi:type="dcterms:W3CDTF">2020-09-28T12:52:00Z</dcterms:created>
  <dcterms:modified xsi:type="dcterms:W3CDTF">2020-09-28T12:52:00Z</dcterms:modified>
</cp:coreProperties>
</file>